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743A0" w14:textId="77777777" w:rsidR="00CA23BD" w:rsidRDefault="00CA23BD" w:rsidP="00CA23BD">
      <w:pPr>
        <w:ind w:left="360" w:right="360"/>
        <w:jc w:val="center"/>
        <w:rPr>
          <w:rFonts w:ascii="Arial Narrow" w:hAnsi="Arial Narrow"/>
          <w:b/>
          <w:sz w:val="28"/>
          <w:szCs w:val="28"/>
        </w:rPr>
      </w:pPr>
    </w:p>
    <w:p w14:paraId="21AA3CF3" w14:textId="77777777" w:rsidR="00BD07C6" w:rsidRPr="00CA23BD" w:rsidRDefault="00BD07C6" w:rsidP="00CA23BD">
      <w:pPr>
        <w:ind w:left="360" w:right="360"/>
        <w:jc w:val="center"/>
        <w:rPr>
          <w:rFonts w:ascii="Arial Narrow" w:hAnsi="Arial Narrow"/>
          <w:b/>
          <w:sz w:val="28"/>
          <w:szCs w:val="28"/>
        </w:rPr>
      </w:pPr>
      <w:r w:rsidRPr="00CA23BD">
        <w:rPr>
          <w:rFonts w:ascii="Arial Narrow" w:hAnsi="Arial Narrow"/>
          <w:b/>
          <w:sz w:val="28"/>
          <w:szCs w:val="28"/>
        </w:rPr>
        <w:t>Sample Healthy Foods Policy</w:t>
      </w:r>
    </w:p>
    <w:p w14:paraId="1AF0F85E" w14:textId="77777777" w:rsidR="00BD07C6" w:rsidRPr="00CA23BD" w:rsidRDefault="00BD07C6" w:rsidP="00CA23BD">
      <w:pPr>
        <w:ind w:left="360" w:right="360"/>
        <w:jc w:val="center"/>
        <w:rPr>
          <w:rFonts w:ascii="Arial Narrow" w:hAnsi="Arial Narrow"/>
          <w:sz w:val="22"/>
          <w:szCs w:val="22"/>
        </w:rPr>
      </w:pPr>
      <w:proofErr w:type="gramStart"/>
      <w:r w:rsidRPr="00CA23BD">
        <w:rPr>
          <w:rFonts w:ascii="Arial Narrow" w:hAnsi="Arial Narrow"/>
          <w:sz w:val="22"/>
          <w:szCs w:val="22"/>
        </w:rPr>
        <w:t>For use within any organization/agency or community group where foods or beverages are served.</w:t>
      </w:r>
      <w:proofErr w:type="gramEnd"/>
    </w:p>
    <w:p w14:paraId="2974E991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p w14:paraId="05313B18" w14:textId="77777777" w:rsidR="00BD07C6" w:rsidRDefault="00BD07C6" w:rsidP="00CA23BD">
      <w:pPr>
        <w:ind w:left="360" w:righ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Whereas:</w:t>
      </w:r>
    </w:p>
    <w:p w14:paraId="4CB4ABE9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 (</w:t>
      </w:r>
      <w:r>
        <w:rPr>
          <w:rFonts w:ascii="Arial Narrow" w:hAnsi="Arial Narrow"/>
          <w:i/>
          <w:sz w:val="22"/>
        </w:rPr>
        <w:t>fill in your worksite, church, school, etc., name here</w:t>
      </w:r>
      <w:r>
        <w:rPr>
          <w:rFonts w:ascii="Arial Narrow" w:hAnsi="Arial Narrow"/>
          <w:sz w:val="22"/>
        </w:rPr>
        <w:t>) is concerned about the health of our __________________________ (</w:t>
      </w:r>
      <w:r>
        <w:rPr>
          <w:rFonts w:ascii="Arial Narrow" w:hAnsi="Arial Narrow"/>
          <w:i/>
          <w:sz w:val="22"/>
        </w:rPr>
        <w:t>employees, members, kids, youth, and families</w:t>
      </w:r>
      <w:r>
        <w:rPr>
          <w:rFonts w:ascii="Arial Narrow" w:hAnsi="Arial Narrow"/>
          <w:sz w:val="22"/>
        </w:rPr>
        <w:t>);</w:t>
      </w:r>
    </w:p>
    <w:p w14:paraId="4A33D938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p w14:paraId="42210F70" w14:textId="77777777" w:rsidR="00BD07C6" w:rsidRDefault="00BD07C6" w:rsidP="00CA23BD">
      <w:pPr>
        <w:ind w:left="360" w:righ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Whereas:</w:t>
      </w:r>
    </w:p>
    <w:p w14:paraId="095A0A37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People have become more and more interested in eating smart and moving more; </w:t>
      </w:r>
    </w:p>
    <w:p w14:paraId="5E46A13E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p w14:paraId="56A4A961" w14:textId="77777777" w:rsidR="00BD07C6" w:rsidRDefault="00BD07C6" w:rsidP="00CA23BD">
      <w:pPr>
        <w:ind w:left="360" w:righ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Whereas:</w:t>
      </w:r>
    </w:p>
    <w:p w14:paraId="0602D09F" w14:textId="77777777" w:rsidR="00BD07C6" w:rsidRDefault="00335FEC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Chronic diseases – such as heart disease, stroke, cancer and diabetes – are among the most common, costly and –preventable of all health problems in the US and NC and </w:t>
      </w:r>
      <w:r w:rsidR="00BD07C6">
        <w:rPr>
          <w:rFonts w:ascii="Arial Narrow" w:hAnsi="Arial Narrow"/>
          <w:sz w:val="22"/>
        </w:rPr>
        <w:t xml:space="preserve">are </w:t>
      </w:r>
      <w:r w:rsidR="00CA23BD">
        <w:rPr>
          <w:rFonts w:ascii="Arial Narrow" w:hAnsi="Arial Narrow"/>
          <w:sz w:val="22"/>
        </w:rPr>
        <w:t xml:space="preserve">largely affected by what we eat, </w:t>
      </w:r>
      <w:r w:rsidR="00BD07C6">
        <w:rPr>
          <w:rFonts w:ascii="Arial Narrow" w:hAnsi="Arial Narrow"/>
          <w:sz w:val="22"/>
        </w:rPr>
        <w:t>h</w:t>
      </w:r>
      <w:r w:rsidR="00CA23BD">
        <w:rPr>
          <w:rFonts w:ascii="Arial Narrow" w:hAnsi="Arial Narrow"/>
          <w:sz w:val="22"/>
        </w:rPr>
        <w:t xml:space="preserve">ow physically active we are and how supportive our communities are in helping us make healthier </w:t>
      </w:r>
      <w:r w:rsidR="000A348B">
        <w:rPr>
          <w:rFonts w:ascii="Arial Narrow" w:hAnsi="Arial Narrow"/>
          <w:sz w:val="22"/>
        </w:rPr>
        <w:t xml:space="preserve">food and physical activity </w:t>
      </w:r>
      <w:r w:rsidR="00CA23BD">
        <w:rPr>
          <w:rFonts w:ascii="Arial Narrow" w:hAnsi="Arial Narrow"/>
          <w:sz w:val="22"/>
        </w:rPr>
        <w:t xml:space="preserve">choices; </w:t>
      </w:r>
    </w:p>
    <w:p w14:paraId="350A2A32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p w14:paraId="6201901C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Whereas:</w:t>
      </w:r>
      <w:r>
        <w:rPr>
          <w:rFonts w:ascii="Arial Narrow" w:hAnsi="Arial Narrow"/>
          <w:sz w:val="22"/>
        </w:rPr>
        <w:t xml:space="preserve">  </w:t>
      </w:r>
    </w:p>
    <w:p w14:paraId="71027B1A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Foods such as </w:t>
      </w:r>
      <w:r w:rsidR="00FA490A" w:rsidRPr="00FA490A">
        <w:rPr>
          <w:rFonts w:ascii="Arial Narrow" w:hAnsi="Arial Narrow"/>
          <w:sz w:val="22"/>
          <w:szCs w:val="22"/>
        </w:rPr>
        <w:t>vegetables, fruits, whole grains, fat-free or low</w:t>
      </w:r>
      <w:r w:rsidR="00FA490A" w:rsidRPr="00E46C89">
        <w:rPr>
          <w:rFonts w:ascii="Arial Narrow" w:hAnsi="Arial Narrow"/>
          <w:sz w:val="22"/>
          <w:szCs w:val="22"/>
        </w:rPr>
        <w:t>-fat milk</w:t>
      </w:r>
      <w:r w:rsidR="00BA130D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  <w:r w:rsidR="00FA490A" w:rsidRPr="00E46C89">
        <w:rPr>
          <w:rFonts w:ascii="Arial Narrow" w:hAnsi="Arial Narrow"/>
          <w:sz w:val="22"/>
          <w:szCs w:val="22"/>
        </w:rPr>
        <w:t>and milk products,</w:t>
      </w:r>
      <w:r w:rsidR="00FA490A" w:rsidRPr="00E46C89">
        <w:rPr>
          <w:rFonts w:ascii="Arial Narrow" w:hAnsi="Arial Narrow"/>
          <w:position w:val="7"/>
          <w:sz w:val="22"/>
          <w:szCs w:val="22"/>
          <w:vertAlign w:val="superscript"/>
        </w:rPr>
        <w:t xml:space="preserve"> </w:t>
      </w:r>
      <w:r w:rsidR="00FA490A" w:rsidRPr="00E46C89">
        <w:rPr>
          <w:rFonts w:ascii="Arial Narrow" w:hAnsi="Arial Narrow"/>
          <w:sz w:val="22"/>
          <w:szCs w:val="22"/>
        </w:rPr>
        <w:t>seafood, lean meats</w:t>
      </w:r>
      <w:r w:rsidR="00E46C89" w:rsidRPr="00E46C89">
        <w:rPr>
          <w:rFonts w:ascii="Arial Narrow" w:hAnsi="Arial Narrow"/>
          <w:sz w:val="22"/>
          <w:szCs w:val="22"/>
        </w:rPr>
        <w:t xml:space="preserve">, eggs, beans, </w:t>
      </w:r>
      <w:r w:rsidR="00FA490A" w:rsidRPr="00E46C89">
        <w:rPr>
          <w:rFonts w:ascii="Arial Narrow" w:hAnsi="Arial Narrow"/>
          <w:sz w:val="22"/>
          <w:szCs w:val="22"/>
        </w:rPr>
        <w:t>nuts and seeds</w:t>
      </w:r>
      <w:r w:rsidR="00FA490A" w:rsidRPr="00E46C89">
        <w:rPr>
          <w:rFonts w:ascii="Arial Narrow" w:hAnsi="Arial Narrow"/>
          <w:sz w:val="22"/>
        </w:rPr>
        <w:t xml:space="preserve"> </w:t>
      </w:r>
      <w:r w:rsidRPr="00E46C89">
        <w:rPr>
          <w:rFonts w:ascii="Arial Narrow" w:hAnsi="Arial Narrow"/>
          <w:sz w:val="22"/>
        </w:rPr>
        <w:t>are better choices for</w:t>
      </w:r>
      <w:r>
        <w:rPr>
          <w:rFonts w:ascii="Arial Narrow" w:hAnsi="Arial Narrow"/>
          <w:sz w:val="22"/>
        </w:rPr>
        <w:t xml:space="preserve"> preventing many diseases;</w:t>
      </w:r>
    </w:p>
    <w:p w14:paraId="07399B18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p w14:paraId="47FFAAEE" w14:textId="77777777" w:rsidR="00BD07C6" w:rsidRDefault="00BD07C6" w:rsidP="00CA23BD">
      <w:pPr>
        <w:ind w:left="360" w:righ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Therefore:</w:t>
      </w:r>
    </w:p>
    <w:p w14:paraId="364D43AE" w14:textId="77777777" w:rsidR="00FA490A" w:rsidRPr="00FA490A" w:rsidRDefault="00BD07C6" w:rsidP="00CA23BD">
      <w:pPr>
        <w:ind w:left="360" w:righ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Effective ______________(</w:t>
      </w:r>
      <w:r>
        <w:rPr>
          <w:rFonts w:ascii="Arial Narrow" w:hAnsi="Arial Narrow"/>
          <w:i/>
          <w:sz w:val="22"/>
        </w:rPr>
        <w:t>today's date</w:t>
      </w:r>
      <w:r>
        <w:rPr>
          <w:rFonts w:ascii="Arial Narrow" w:hAnsi="Arial Narrow"/>
          <w:sz w:val="22"/>
        </w:rPr>
        <w:t xml:space="preserve">), it is the policy of </w:t>
      </w:r>
      <w:r>
        <w:rPr>
          <w:rFonts w:ascii="Arial Narrow" w:hAnsi="Arial Narrow"/>
          <w:i/>
          <w:sz w:val="22"/>
        </w:rPr>
        <w:t xml:space="preserve">_______________________________________(fill in your </w:t>
      </w:r>
      <w:r w:rsidRPr="00FA490A">
        <w:rPr>
          <w:rFonts w:ascii="Arial Narrow" w:hAnsi="Arial Narrow"/>
          <w:i/>
          <w:sz w:val="22"/>
          <w:szCs w:val="22"/>
        </w:rPr>
        <w:t>organization's name</w:t>
      </w:r>
      <w:r w:rsidRPr="00FA490A">
        <w:rPr>
          <w:rFonts w:ascii="Arial Narrow" w:hAnsi="Arial Narrow"/>
          <w:sz w:val="22"/>
          <w:szCs w:val="22"/>
        </w:rPr>
        <w:t xml:space="preserve">) that all activities and events (examples of events may include:  meetings, potluck events, catered events, community sponsored events, like health fair, etc.) sponsored or supported by this organization </w:t>
      </w:r>
      <w:r w:rsidR="00CA23BD">
        <w:rPr>
          <w:rFonts w:ascii="Arial Narrow" w:hAnsi="Arial Narrow"/>
          <w:sz w:val="22"/>
          <w:szCs w:val="22"/>
        </w:rPr>
        <w:t xml:space="preserve">(where food or beverages are served) </w:t>
      </w:r>
      <w:r w:rsidRPr="00FA490A">
        <w:rPr>
          <w:rFonts w:ascii="Arial Narrow" w:hAnsi="Arial Narrow"/>
          <w:sz w:val="22"/>
          <w:szCs w:val="22"/>
        </w:rPr>
        <w:t xml:space="preserve">will always include opportunities for healthy foods and beverages </w:t>
      </w:r>
      <w:r w:rsidR="00FA490A" w:rsidRPr="00FA490A">
        <w:rPr>
          <w:rFonts w:ascii="Arial Narrow" w:hAnsi="Arial Narrow"/>
          <w:sz w:val="22"/>
          <w:szCs w:val="22"/>
        </w:rPr>
        <w:t>by</w:t>
      </w:r>
      <w:r w:rsidR="0041734A">
        <w:rPr>
          <w:rFonts w:ascii="Arial Narrow" w:hAnsi="Arial Narrow"/>
          <w:sz w:val="22"/>
          <w:szCs w:val="22"/>
        </w:rPr>
        <w:t xml:space="preserve"> (select as many of these as is feasible)</w:t>
      </w:r>
      <w:r w:rsidR="00FA490A" w:rsidRPr="00FA490A">
        <w:rPr>
          <w:rFonts w:ascii="Arial Narrow" w:hAnsi="Arial Narrow"/>
          <w:sz w:val="22"/>
          <w:szCs w:val="22"/>
        </w:rPr>
        <w:t>:</w:t>
      </w:r>
    </w:p>
    <w:p w14:paraId="4D2A2E2C" w14:textId="77777777" w:rsidR="00FA490A" w:rsidRPr="00862720" w:rsidRDefault="00FA490A" w:rsidP="0041734A">
      <w:pPr>
        <w:pStyle w:val="ListParagraph"/>
        <w:numPr>
          <w:ilvl w:val="0"/>
          <w:numId w:val="6"/>
        </w:numPr>
        <w:spacing w:before="60" w:after="60"/>
        <w:ind w:right="360"/>
        <w:contextualSpacing w:val="0"/>
        <w:rPr>
          <w:rFonts w:ascii="Arial Narrow" w:hAnsi="Arial Narrow"/>
          <w:sz w:val="22"/>
          <w:szCs w:val="22"/>
        </w:rPr>
      </w:pPr>
      <w:r w:rsidRPr="00862720">
        <w:rPr>
          <w:rFonts w:ascii="Arial Narrow" w:eastAsiaTheme="minorHAnsi" w:hAnsi="Arial Narrow" w:cstheme="minorBidi"/>
          <w:b/>
          <w:bCs/>
          <w:sz w:val="22"/>
          <w:szCs w:val="22"/>
        </w:rPr>
        <w:t xml:space="preserve">Offering water as a beverage option and omitting sugar-sweetened beverages </w:t>
      </w:r>
      <w:r w:rsidRPr="00862720">
        <w:rPr>
          <w:rFonts w:ascii="Arial Narrow" w:eastAsiaTheme="minorHAnsi" w:hAnsi="Arial Narrow" w:cs="Stone Sans"/>
          <w:sz w:val="22"/>
          <w:szCs w:val="22"/>
        </w:rPr>
        <w:t xml:space="preserve">(regular soda, sweet tea, other drinks with sugar) </w:t>
      </w:r>
    </w:p>
    <w:p w14:paraId="663A1E28" w14:textId="77777777" w:rsidR="00CA23BD" w:rsidRPr="00862720" w:rsidRDefault="00FA490A" w:rsidP="0041734A">
      <w:pPr>
        <w:pStyle w:val="ListParagraph"/>
        <w:numPr>
          <w:ilvl w:val="0"/>
          <w:numId w:val="6"/>
        </w:numPr>
        <w:spacing w:before="60" w:after="60"/>
        <w:ind w:right="360"/>
        <w:contextualSpacing w:val="0"/>
        <w:rPr>
          <w:rFonts w:ascii="Arial Narrow" w:hAnsi="Arial Narrow"/>
          <w:sz w:val="22"/>
          <w:szCs w:val="22"/>
        </w:rPr>
      </w:pP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>Offering at least one fruit and/or vegetable option</w:t>
      </w:r>
      <w:r w:rsid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 - </w:t>
      </w: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 </w:t>
      </w:r>
      <w:r w:rsidRPr="00862720">
        <w:rPr>
          <w:rFonts w:ascii="Arial Narrow" w:eastAsiaTheme="minorHAnsi" w:hAnsi="Arial Narrow" w:cs="Stone Sans"/>
          <w:sz w:val="22"/>
          <w:szCs w:val="22"/>
        </w:rPr>
        <w:t xml:space="preserve">Examples of such items include fresh, frozen, canned or dried fruits (such as baby carrots, oranges, grapes, apples, raisins) and fresh, frozen or </w:t>
      </w:r>
      <w:r w:rsidR="00242128" w:rsidRPr="00862720">
        <w:rPr>
          <w:rFonts w:ascii="Arial Narrow" w:eastAsiaTheme="minorHAnsi" w:hAnsi="Arial Narrow" w:cs="Stone Sans"/>
          <w:sz w:val="22"/>
          <w:szCs w:val="22"/>
        </w:rPr>
        <w:t>low sodium, canned vegetables</w:t>
      </w:r>
    </w:p>
    <w:p w14:paraId="5EA3CC01" w14:textId="77777777" w:rsidR="00F20837" w:rsidRPr="00862720" w:rsidRDefault="00F20837" w:rsidP="004173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ind w:right="360"/>
        <w:rPr>
          <w:rFonts w:ascii="Arial Narrow" w:eastAsiaTheme="minorHAnsi" w:hAnsi="Arial Narrow" w:cs="ArialMT"/>
          <w:sz w:val="22"/>
          <w:szCs w:val="22"/>
        </w:rPr>
      </w:pP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>Offering low</w:t>
      </w:r>
      <w:r w:rsidR="00242128" w:rsidRPr="00862720">
        <w:rPr>
          <w:rFonts w:ascii="Arial Narrow" w:eastAsiaTheme="minorHAnsi" w:hAnsi="Arial Narrow" w:cs="Stone Sans"/>
          <w:b/>
          <w:bCs/>
          <w:sz w:val="22"/>
          <w:szCs w:val="22"/>
        </w:rPr>
        <w:t>er</w:t>
      </w: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-sodium foods </w:t>
      </w:r>
      <w:r w:rsidR="00990995" w:rsidRP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– </w:t>
      </w:r>
      <w:r w:rsidR="00335FEC" w:rsidRPr="00862720">
        <w:rPr>
          <w:rFonts w:ascii="Arial Narrow" w:eastAsiaTheme="minorHAnsi" w:hAnsi="Arial Narrow" w:cs="ArialMT"/>
          <w:sz w:val="22"/>
          <w:szCs w:val="22"/>
        </w:rPr>
        <w:t xml:space="preserve">Most of the sodium Americans eat is found in processed foods. Eat highly processed foods less often and in smaller portions—especially cheesy foods, such as pizza; cured meats, such as bacon, sausage, hot dogs, and deli/luncheon meats; condiments (ketchup, pickles, olives, salad dressings, and seasoning </w:t>
      </w:r>
      <w:proofErr w:type="gramStart"/>
      <w:r w:rsidR="00335FEC" w:rsidRPr="00862720">
        <w:rPr>
          <w:rFonts w:ascii="Arial Narrow" w:eastAsiaTheme="minorHAnsi" w:hAnsi="Arial Narrow" w:cs="ArialMT"/>
          <w:sz w:val="22"/>
          <w:szCs w:val="22"/>
        </w:rPr>
        <w:t>packets)and</w:t>
      </w:r>
      <w:proofErr w:type="gramEnd"/>
      <w:r w:rsidR="00335FEC" w:rsidRPr="00862720">
        <w:rPr>
          <w:rFonts w:ascii="Arial Narrow" w:eastAsiaTheme="minorHAnsi" w:hAnsi="Arial Narrow" w:cs="ArialMT"/>
          <w:sz w:val="22"/>
          <w:szCs w:val="22"/>
        </w:rPr>
        <w:t xml:space="preserve"> ready-to-eat foods, like canned chili, ravioli, and soups. Fresh foods are generally lower in sodium.</w:t>
      </w:r>
    </w:p>
    <w:p w14:paraId="4CD63CA5" w14:textId="77777777" w:rsidR="00FA490A" w:rsidRPr="00862720" w:rsidRDefault="00FA490A" w:rsidP="0041734A">
      <w:pPr>
        <w:pStyle w:val="ListParagraph"/>
        <w:numPr>
          <w:ilvl w:val="0"/>
          <w:numId w:val="6"/>
        </w:numPr>
        <w:spacing w:before="60" w:after="60"/>
        <w:ind w:right="360"/>
        <w:contextualSpacing w:val="0"/>
        <w:rPr>
          <w:rFonts w:ascii="Arial Narrow" w:hAnsi="Arial Narrow"/>
          <w:sz w:val="22"/>
          <w:szCs w:val="22"/>
        </w:rPr>
      </w:pP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Purchasing or serving fat-free/low-fat milk and dairy products </w:t>
      </w:r>
      <w:r w:rsid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- </w:t>
      </w:r>
      <w:r w:rsidRPr="00862720">
        <w:rPr>
          <w:rFonts w:ascii="Arial Narrow" w:eastAsiaTheme="minorHAnsi" w:hAnsi="Arial Narrow" w:cs="Stone Sans"/>
          <w:sz w:val="22"/>
          <w:szCs w:val="22"/>
        </w:rPr>
        <w:t xml:space="preserve">Examples include skim, nonfat or 1% milk; low-fat and fat-free yogurt and cheese </w:t>
      </w:r>
    </w:p>
    <w:p w14:paraId="51E17090" w14:textId="77777777" w:rsidR="00FA490A" w:rsidRPr="00862720" w:rsidRDefault="00FA490A" w:rsidP="0041734A">
      <w:pPr>
        <w:pStyle w:val="ListParagraph"/>
        <w:numPr>
          <w:ilvl w:val="0"/>
          <w:numId w:val="6"/>
        </w:numPr>
        <w:spacing w:before="60" w:after="60"/>
        <w:ind w:right="360"/>
        <w:contextualSpacing w:val="0"/>
        <w:rPr>
          <w:rFonts w:ascii="Arial Narrow" w:hAnsi="Arial Narrow"/>
          <w:sz w:val="22"/>
          <w:szCs w:val="22"/>
        </w:rPr>
      </w:pP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>Purchasing foods made from whole grains</w:t>
      </w:r>
      <w:r w:rsid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 -</w:t>
      </w: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 </w:t>
      </w:r>
      <w:r w:rsidRPr="00862720">
        <w:rPr>
          <w:rFonts w:ascii="Arial Narrow" w:eastAsiaTheme="minorHAnsi" w:hAnsi="Arial Narrow" w:cs="Stone Sans"/>
          <w:sz w:val="22"/>
          <w:szCs w:val="22"/>
        </w:rPr>
        <w:t>Examples include whole-</w:t>
      </w:r>
      <w:r w:rsidR="0070434F" w:rsidRPr="00862720">
        <w:rPr>
          <w:rFonts w:ascii="Arial Narrow" w:eastAsiaTheme="minorHAnsi" w:hAnsi="Arial Narrow" w:cs="Stone Sans"/>
          <w:sz w:val="22"/>
          <w:szCs w:val="22"/>
        </w:rPr>
        <w:t>grain</w:t>
      </w:r>
      <w:r w:rsidRPr="00862720">
        <w:rPr>
          <w:rFonts w:ascii="Arial Narrow" w:eastAsiaTheme="minorHAnsi" w:hAnsi="Arial Narrow" w:cs="Stone Sans"/>
          <w:sz w:val="22"/>
          <w:szCs w:val="22"/>
        </w:rPr>
        <w:t xml:space="preserve"> crackers, breads and pastas</w:t>
      </w:r>
    </w:p>
    <w:p w14:paraId="50A8305C" w14:textId="77777777" w:rsidR="0041734A" w:rsidRPr="0041734A" w:rsidRDefault="0041734A" w:rsidP="0041734A">
      <w:pPr>
        <w:pStyle w:val="ListParagraph"/>
        <w:numPr>
          <w:ilvl w:val="0"/>
          <w:numId w:val="6"/>
        </w:numPr>
        <w:spacing w:before="60" w:after="60"/>
        <w:ind w:right="360"/>
        <w:contextualSpacing w:val="0"/>
        <w:rPr>
          <w:rFonts w:ascii="Arial Narrow" w:hAnsi="Arial Narrow"/>
          <w:sz w:val="22"/>
          <w:szCs w:val="22"/>
        </w:rPr>
      </w:pP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>Serving more “right-size” portions -</w:t>
      </w:r>
      <w:r w:rsidRPr="00862720">
        <w:rPr>
          <w:sz w:val="22"/>
          <w:szCs w:val="22"/>
        </w:rPr>
        <w:t xml:space="preserve"> </w:t>
      </w:r>
      <w:r w:rsidRPr="00862720">
        <w:rPr>
          <w:rFonts w:ascii="Arial Narrow" w:hAnsi="Arial Narrow"/>
          <w:sz w:val="22"/>
          <w:szCs w:val="22"/>
        </w:rPr>
        <w:t>Smaller servings allow people to cut calories</w:t>
      </w:r>
      <w:r>
        <w:rPr>
          <w:rFonts w:ascii="Arial Narrow" w:hAnsi="Arial Narrow"/>
          <w:sz w:val="22"/>
          <w:szCs w:val="22"/>
        </w:rPr>
        <w:t xml:space="preserve"> </w:t>
      </w:r>
      <w:r w:rsidRPr="00862720">
        <w:rPr>
          <w:rFonts w:ascii="Arial Narrow" w:hAnsi="Arial Narrow"/>
          <w:sz w:val="22"/>
          <w:szCs w:val="22"/>
        </w:rPr>
        <w:t>and always have more if they</w:t>
      </w:r>
      <w:r>
        <w:rPr>
          <w:rFonts w:ascii="Arial Narrow" w:hAnsi="Arial Narrow"/>
          <w:sz w:val="22"/>
          <w:szCs w:val="22"/>
        </w:rPr>
        <w:t xml:space="preserve"> are still hungry</w:t>
      </w: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 </w:t>
      </w:r>
    </w:p>
    <w:p w14:paraId="5F541069" w14:textId="77777777" w:rsidR="00862720" w:rsidRPr="0041734A" w:rsidRDefault="00FA490A" w:rsidP="0041734A">
      <w:pPr>
        <w:pStyle w:val="ListParagraph"/>
        <w:numPr>
          <w:ilvl w:val="0"/>
          <w:numId w:val="6"/>
        </w:numPr>
        <w:spacing w:before="60" w:after="60"/>
        <w:ind w:right="360"/>
        <w:contextualSpacing w:val="0"/>
        <w:rPr>
          <w:rFonts w:ascii="Arial Narrow" w:hAnsi="Arial Narrow"/>
          <w:sz w:val="22"/>
          <w:szCs w:val="22"/>
        </w:rPr>
      </w:pP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Purchasing locally grown </w:t>
      </w:r>
      <w:r w:rsidR="00F20837" w:rsidRPr="00862720">
        <w:rPr>
          <w:rFonts w:ascii="Arial Narrow" w:eastAsiaTheme="minorHAnsi" w:hAnsi="Arial Narrow" w:cs="Stone Sans"/>
          <w:b/>
          <w:bCs/>
          <w:sz w:val="22"/>
          <w:szCs w:val="22"/>
        </w:rPr>
        <w:t>foods</w:t>
      </w: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 when able </w:t>
      </w:r>
      <w:r w:rsid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- </w:t>
      </w:r>
      <w:r w:rsidR="00A93F43" w:rsidRPr="00862720">
        <w:rPr>
          <w:rFonts w:ascii="Arial Narrow" w:eastAsiaTheme="minorHAnsi" w:hAnsi="Arial Narrow" w:cs="Stone Sans"/>
          <w:bCs/>
          <w:sz w:val="22"/>
          <w:szCs w:val="22"/>
        </w:rPr>
        <w:t>Foods grown locally and purchased in-season are often more fresh, tasty and less expensive</w:t>
      </w:r>
      <w:r w:rsidR="00990995" w:rsidRPr="00862720">
        <w:rPr>
          <w:rFonts w:ascii="Arial Narrow" w:eastAsiaTheme="minorHAnsi" w:hAnsi="Arial Narrow" w:cs="Stone Sans"/>
          <w:bCs/>
          <w:sz w:val="22"/>
          <w:szCs w:val="22"/>
        </w:rPr>
        <w:t xml:space="preserve"> and </w:t>
      </w:r>
      <w:r w:rsidR="00A93F43" w:rsidRPr="00862720">
        <w:rPr>
          <w:rFonts w:ascii="Arial Narrow" w:eastAsiaTheme="minorHAnsi" w:hAnsi="Arial Narrow" w:cs="Stone Sans"/>
          <w:bCs/>
          <w:sz w:val="22"/>
          <w:szCs w:val="22"/>
        </w:rPr>
        <w:t>helps support your local economy</w:t>
      </w:r>
      <w:r w:rsidR="00990995" w:rsidRPr="00862720">
        <w:rPr>
          <w:rFonts w:ascii="Arial Narrow" w:eastAsiaTheme="minorHAnsi" w:hAnsi="Arial Narrow" w:cs="Stone Sans"/>
          <w:bCs/>
          <w:sz w:val="22"/>
          <w:szCs w:val="22"/>
        </w:rPr>
        <w:t xml:space="preserve">.  Buy and serve NC grown foods (and ask caterers and others to do so) when </w:t>
      </w:r>
      <w:r w:rsidR="00242128" w:rsidRPr="00862720">
        <w:rPr>
          <w:rFonts w:ascii="Arial Narrow" w:eastAsiaTheme="minorHAnsi" w:hAnsi="Arial Narrow" w:cs="Stone Sans"/>
          <w:bCs/>
          <w:sz w:val="22"/>
          <w:szCs w:val="22"/>
        </w:rPr>
        <w:t>able.</w:t>
      </w:r>
    </w:p>
    <w:p w14:paraId="370687ED" w14:textId="77777777" w:rsidR="00FA490A" w:rsidRPr="00862720" w:rsidRDefault="00FA490A" w:rsidP="0041734A">
      <w:pPr>
        <w:pStyle w:val="ListParagraph"/>
        <w:numPr>
          <w:ilvl w:val="0"/>
          <w:numId w:val="6"/>
        </w:numPr>
        <w:spacing w:before="60" w:after="60"/>
        <w:ind w:right="360"/>
        <w:contextualSpacing w:val="0"/>
        <w:rPr>
          <w:rFonts w:ascii="Arial Narrow" w:hAnsi="Arial Narrow"/>
          <w:sz w:val="22"/>
          <w:szCs w:val="22"/>
        </w:rPr>
      </w:pP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 xml:space="preserve">Identifying restaurants and/or caterers where healthy choices are available </w:t>
      </w:r>
    </w:p>
    <w:p w14:paraId="10996BA3" w14:textId="77777777" w:rsidR="00BD07C6" w:rsidRPr="00862720" w:rsidRDefault="00FA490A" w:rsidP="0041734A">
      <w:pPr>
        <w:pStyle w:val="ListParagraph"/>
        <w:numPr>
          <w:ilvl w:val="0"/>
          <w:numId w:val="6"/>
        </w:numPr>
        <w:spacing w:before="60" w:after="60"/>
        <w:ind w:right="360"/>
        <w:contextualSpacing w:val="0"/>
        <w:rPr>
          <w:rFonts w:ascii="Arial Narrow" w:hAnsi="Arial Narrow"/>
          <w:sz w:val="22"/>
          <w:szCs w:val="22"/>
        </w:rPr>
      </w:pPr>
      <w:r w:rsidRPr="00862720">
        <w:rPr>
          <w:rFonts w:ascii="Arial Narrow" w:eastAsiaTheme="minorHAnsi" w:hAnsi="Arial Narrow" w:cs="Stone Sans"/>
          <w:b/>
          <w:bCs/>
          <w:sz w:val="22"/>
          <w:szCs w:val="22"/>
        </w:rPr>
        <w:t>Organizational leadership serve as role models for healthy food choices and encourage healthy food policies</w:t>
      </w:r>
    </w:p>
    <w:p w14:paraId="68C30C34" w14:textId="77777777" w:rsidR="00BD07C6" w:rsidRPr="00862720" w:rsidRDefault="00BD07C6" w:rsidP="00CA23BD">
      <w:pPr>
        <w:spacing w:before="60" w:after="60"/>
        <w:ind w:left="360" w:right="360"/>
        <w:rPr>
          <w:rFonts w:ascii="Arial Narrow" w:hAnsi="Arial Narrow"/>
          <w:sz w:val="22"/>
          <w:szCs w:val="22"/>
        </w:rPr>
      </w:pPr>
    </w:p>
    <w:tbl>
      <w:tblPr>
        <w:tblW w:w="9691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1"/>
      </w:tblGrid>
      <w:tr w:rsidR="00BD07C6" w14:paraId="37B30F97" w14:textId="77777777" w:rsidTr="00FA490A">
        <w:trPr>
          <w:trHeight w:val="272"/>
        </w:trPr>
        <w:tc>
          <w:tcPr>
            <w:tcW w:w="9691" w:type="dxa"/>
          </w:tcPr>
          <w:p w14:paraId="1DB80561" w14:textId="77777777" w:rsidR="00BD07C6" w:rsidRDefault="00BD07C6" w:rsidP="00CA23BD">
            <w:pPr>
              <w:ind w:left="360" w:right="360"/>
              <w:rPr>
                <w:rFonts w:ascii="Arial Narrow" w:hAnsi="Arial Narrow"/>
                <w:sz w:val="22"/>
              </w:rPr>
            </w:pPr>
          </w:p>
        </w:tc>
      </w:tr>
    </w:tbl>
    <w:p w14:paraId="6B69D3EB" w14:textId="77777777" w:rsidR="00BD07C6" w:rsidRDefault="00BD07C6" w:rsidP="00CA23BD">
      <w:pPr>
        <w:pStyle w:val="Caption"/>
        <w:ind w:left="360" w:right="360" w:firstLine="0"/>
        <w:rPr>
          <w:sz w:val="22"/>
        </w:rPr>
      </w:pPr>
      <w:r>
        <w:rPr>
          <w:sz w:val="22"/>
        </w:rPr>
        <w:t>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Title</w:t>
      </w:r>
    </w:p>
    <w:p w14:paraId="55F3C3D3" w14:textId="77777777" w:rsidR="00BD07C6" w:rsidRDefault="00BD07C6" w:rsidP="00CA23BD">
      <w:pPr>
        <w:ind w:left="360" w:right="360"/>
        <w:jc w:val="center"/>
        <w:rPr>
          <w:rFonts w:ascii="Arial Narrow" w:hAnsi="Arial Narrow"/>
          <w:sz w:val="22"/>
        </w:rPr>
      </w:pPr>
    </w:p>
    <w:tbl>
      <w:tblPr>
        <w:tblW w:w="9730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0"/>
      </w:tblGrid>
      <w:tr w:rsidR="00BD07C6" w14:paraId="0421EA12" w14:textId="77777777" w:rsidTr="00FA490A">
        <w:trPr>
          <w:trHeight w:val="265"/>
        </w:trPr>
        <w:tc>
          <w:tcPr>
            <w:tcW w:w="9730" w:type="dxa"/>
          </w:tcPr>
          <w:p w14:paraId="03AC4D66" w14:textId="77777777" w:rsidR="00BD07C6" w:rsidRDefault="00BD07C6" w:rsidP="00CA23BD">
            <w:pPr>
              <w:ind w:left="360" w:right="360"/>
              <w:rPr>
                <w:rFonts w:ascii="Arial Narrow" w:hAnsi="Arial Narrow"/>
                <w:sz w:val="22"/>
              </w:rPr>
            </w:pPr>
          </w:p>
        </w:tc>
      </w:tr>
    </w:tbl>
    <w:p w14:paraId="241D67DE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Name of Organization, Church, Community Group, Worksite, School, Health Care Facility</w:t>
      </w:r>
    </w:p>
    <w:p w14:paraId="17267363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tbl>
      <w:tblPr>
        <w:tblW w:w="9740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BD07C6" w14:paraId="68B6C345" w14:textId="77777777" w:rsidTr="00FA490A">
        <w:trPr>
          <w:trHeight w:val="258"/>
        </w:trPr>
        <w:tc>
          <w:tcPr>
            <w:tcW w:w="9740" w:type="dxa"/>
          </w:tcPr>
          <w:p w14:paraId="3925583C" w14:textId="77777777" w:rsidR="00BD07C6" w:rsidRDefault="00BD07C6" w:rsidP="00CA23BD">
            <w:pPr>
              <w:ind w:left="360" w:right="360"/>
              <w:rPr>
                <w:rFonts w:ascii="Arial Narrow" w:hAnsi="Arial Narrow"/>
                <w:sz w:val="22"/>
              </w:rPr>
            </w:pPr>
          </w:p>
        </w:tc>
      </w:tr>
    </w:tbl>
    <w:p w14:paraId="466E273A" w14:textId="77777777" w:rsidR="00E07FB3" w:rsidRPr="00862720" w:rsidRDefault="00BD07C6" w:rsidP="00862720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Date </w:t>
      </w:r>
      <w:r>
        <w:t xml:space="preserve"> </w:t>
      </w:r>
    </w:p>
    <w:sectPr w:rsidR="00E07FB3" w:rsidRPr="00862720" w:rsidSect="00CA23BD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0E5C0" w14:textId="77777777" w:rsidR="0021046F" w:rsidRDefault="0021046F" w:rsidP="00A93F43">
      <w:r>
        <w:separator/>
      </w:r>
    </w:p>
  </w:endnote>
  <w:endnote w:type="continuationSeparator" w:id="0">
    <w:p w14:paraId="2F462F30" w14:textId="77777777" w:rsidR="0021046F" w:rsidRDefault="0021046F" w:rsidP="00A9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hitney">
    <w:altName w:val="Whitne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6A70C" w14:textId="77777777" w:rsidR="006F7F75" w:rsidRPr="00CA23BD" w:rsidRDefault="0070434F">
    <w:pPr>
      <w:jc w:val="center"/>
      <w:rPr>
        <w:rFonts w:ascii="Arial Narrow" w:hAnsi="Arial Narrow"/>
        <w:noProof/>
        <w:sz w:val="14"/>
        <w:szCs w:val="16"/>
      </w:rPr>
    </w:pPr>
    <w:r w:rsidRPr="00CA23BD">
      <w:rPr>
        <w:rFonts w:ascii="Arial Narrow" w:hAnsi="Arial Narrow"/>
        <w:noProof/>
        <w:sz w:val="14"/>
        <w:szCs w:val="16"/>
      </w:rPr>
      <w:t xml:space="preserve">Adapted from a variety of materials  by the </w:t>
    </w:r>
    <w:r w:rsidR="00CA23BD" w:rsidRPr="00CA23BD">
      <w:rPr>
        <w:rFonts w:ascii="Arial Narrow" w:hAnsi="Arial Narrow"/>
        <w:noProof/>
        <w:sz w:val="14"/>
        <w:szCs w:val="16"/>
      </w:rPr>
      <w:t xml:space="preserve">NC Division of Public Health </w:t>
    </w:r>
    <w:r w:rsidRPr="00CA23BD">
      <w:rPr>
        <w:rFonts w:ascii="Arial Narrow" w:hAnsi="Arial Narrow"/>
        <w:noProof/>
        <w:sz w:val="14"/>
        <w:szCs w:val="16"/>
      </w:rPr>
      <w:t xml:space="preserve">Physical Activity &amp; Nutrition Branch &amp; </w:t>
    </w:r>
    <w:r w:rsidR="00A93F43" w:rsidRPr="00CA23BD">
      <w:rPr>
        <w:rFonts w:ascii="Arial Narrow" w:hAnsi="Arial Narrow"/>
        <w:noProof/>
        <w:sz w:val="14"/>
        <w:szCs w:val="16"/>
      </w:rPr>
      <w:t>the Eat Smart Move More</w:t>
    </w:r>
    <w:r w:rsidRPr="00CA23BD">
      <w:rPr>
        <w:rFonts w:ascii="Arial Narrow" w:hAnsi="Arial Narrow"/>
        <w:noProof/>
        <w:sz w:val="14"/>
        <w:szCs w:val="16"/>
      </w:rPr>
      <w:t xml:space="preserve"> Program--</w:t>
    </w:r>
    <w:r w:rsidR="00A93F43" w:rsidRPr="00CA23BD">
      <w:rPr>
        <w:rFonts w:ascii="Arial Narrow" w:hAnsi="Arial Narrow"/>
        <w:noProof/>
        <w:sz w:val="14"/>
        <w:szCs w:val="16"/>
      </w:rPr>
      <w:t xml:space="preserve"> February 2013</w:t>
    </w:r>
  </w:p>
  <w:p w14:paraId="05435878" w14:textId="77777777" w:rsidR="006F7F75" w:rsidRPr="00CA23BD" w:rsidRDefault="00BA130D">
    <w:pPr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3AAE6" w14:textId="77777777" w:rsidR="0021046F" w:rsidRDefault="0021046F" w:rsidP="00A93F43">
      <w:r>
        <w:separator/>
      </w:r>
    </w:p>
  </w:footnote>
  <w:footnote w:type="continuationSeparator" w:id="0">
    <w:p w14:paraId="735397E3" w14:textId="77777777" w:rsidR="0021046F" w:rsidRDefault="0021046F" w:rsidP="00A9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FD231"/>
    <w:multiLevelType w:val="hybridMultilevel"/>
    <w:tmpl w:val="CE5C64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1F3CE1"/>
    <w:multiLevelType w:val="singleLevel"/>
    <w:tmpl w:val="28EE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78247A"/>
    <w:multiLevelType w:val="singleLevel"/>
    <w:tmpl w:val="28EE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5F4131"/>
    <w:multiLevelType w:val="singleLevel"/>
    <w:tmpl w:val="28EE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314B35"/>
    <w:multiLevelType w:val="hybridMultilevel"/>
    <w:tmpl w:val="C87A9958"/>
    <w:lvl w:ilvl="0" w:tplc="02DE4D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975AB"/>
    <w:multiLevelType w:val="hybridMultilevel"/>
    <w:tmpl w:val="7D5A7F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7C6"/>
    <w:rsid w:val="000A348B"/>
    <w:rsid w:val="001161E7"/>
    <w:rsid w:val="0021046F"/>
    <w:rsid w:val="00221A5B"/>
    <w:rsid w:val="00242128"/>
    <w:rsid w:val="00335FEC"/>
    <w:rsid w:val="0041734A"/>
    <w:rsid w:val="0070434F"/>
    <w:rsid w:val="00767438"/>
    <w:rsid w:val="00816F9C"/>
    <w:rsid w:val="00862720"/>
    <w:rsid w:val="0086727B"/>
    <w:rsid w:val="00990995"/>
    <w:rsid w:val="00A93F43"/>
    <w:rsid w:val="00AD7308"/>
    <w:rsid w:val="00AF7BBB"/>
    <w:rsid w:val="00B5338A"/>
    <w:rsid w:val="00BA130D"/>
    <w:rsid w:val="00BD07C6"/>
    <w:rsid w:val="00CA23BD"/>
    <w:rsid w:val="00E07FB3"/>
    <w:rsid w:val="00E46C89"/>
    <w:rsid w:val="00E57728"/>
    <w:rsid w:val="00F20837"/>
    <w:rsid w:val="00F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C6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07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7C6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BD07C6"/>
    <w:pPr>
      <w:ind w:left="630" w:right="-90" w:firstLine="810"/>
    </w:pPr>
    <w:rPr>
      <w:rFonts w:ascii="Arial Narrow" w:hAnsi="Arial Narrow"/>
      <w:sz w:val="24"/>
    </w:rPr>
  </w:style>
  <w:style w:type="paragraph" w:customStyle="1" w:styleId="Default">
    <w:name w:val="Default"/>
    <w:rsid w:val="00BD07C6"/>
    <w:pPr>
      <w:autoSpaceDE w:val="0"/>
      <w:autoSpaceDN w:val="0"/>
      <w:adjustRightInd w:val="0"/>
      <w:spacing w:after="0" w:line="240" w:lineRule="auto"/>
    </w:pPr>
    <w:rPr>
      <w:rFonts w:ascii="Whitney" w:hAnsi="Whitney" w:cs="Whitney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FA490A"/>
    <w:pPr>
      <w:spacing w:line="201" w:lineRule="atLeast"/>
    </w:pPr>
    <w:rPr>
      <w:rFonts w:ascii="Stone Sans" w:hAnsi="Stone Sans" w:cstheme="minorBidi"/>
      <w:color w:val="auto"/>
    </w:rPr>
  </w:style>
  <w:style w:type="paragraph" w:styleId="ListParagraph">
    <w:name w:val="List Paragraph"/>
    <w:basedOn w:val="Normal"/>
    <w:uiPriority w:val="34"/>
    <w:qFormat/>
    <w:rsid w:val="00FA4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6272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07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7C6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BD07C6"/>
    <w:pPr>
      <w:ind w:left="630" w:right="-90" w:firstLine="810"/>
    </w:pPr>
    <w:rPr>
      <w:rFonts w:ascii="Arial Narrow" w:hAnsi="Arial Narrow"/>
      <w:sz w:val="24"/>
    </w:rPr>
  </w:style>
  <w:style w:type="paragraph" w:customStyle="1" w:styleId="Default">
    <w:name w:val="Default"/>
    <w:rsid w:val="00BD07C6"/>
    <w:pPr>
      <w:autoSpaceDE w:val="0"/>
      <w:autoSpaceDN w:val="0"/>
      <w:adjustRightInd w:val="0"/>
      <w:spacing w:after="0" w:line="240" w:lineRule="auto"/>
    </w:pPr>
    <w:rPr>
      <w:rFonts w:ascii="Whitney" w:hAnsi="Whitney" w:cs="Whitney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FA490A"/>
    <w:pPr>
      <w:spacing w:line="201" w:lineRule="atLeast"/>
    </w:pPr>
    <w:rPr>
      <w:rFonts w:ascii="Stone Sans" w:hAnsi="Stone Sans" w:cstheme="minorBidi"/>
      <w:color w:val="auto"/>
    </w:rPr>
  </w:style>
  <w:style w:type="paragraph" w:styleId="ListParagraph">
    <w:name w:val="List Paragraph"/>
    <w:basedOn w:val="Normal"/>
    <w:uiPriority w:val="34"/>
    <w:qFormat/>
    <w:rsid w:val="00FA4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627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D0A5-80DA-EF49-9DFF-98582E13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Alyse Polly</dc:creator>
  <cp:lastModifiedBy>Julian Hasse</cp:lastModifiedBy>
  <cp:revision>3</cp:revision>
  <cp:lastPrinted>2013-02-18T16:19:00Z</cp:lastPrinted>
  <dcterms:created xsi:type="dcterms:W3CDTF">2013-09-18T20:57:00Z</dcterms:created>
  <dcterms:modified xsi:type="dcterms:W3CDTF">2013-09-19T12:58:00Z</dcterms:modified>
</cp:coreProperties>
</file>